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CC" w:rsidRPr="009A4671" w:rsidRDefault="009A467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671">
        <w:rPr>
          <w:rFonts w:ascii="Times New Roman" w:hAnsi="Times New Roman" w:cs="Times New Roman"/>
          <w:color w:val="000000"/>
          <w:sz w:val="24"/>
          <w:szCs w:val="24"/>
        </w:rPr>
        <w:t>1. Жанровое своеобразие романа Е. Замятина «Мы».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Образ лирического героя в произведениях С. Есенина («Я последний поэт деревни…», «Мне осталась одна забава…», «Не жалею, не зову не плачу…», «Возвращение на родину», «Русь советская», «Русь уходящая», «Письмо к женщине», «Пугачев», «Анна </w:t>
      </w:r>
      <w:proofErr w:type="spell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Снегина</w:t>
      </w:r>
      <w:proofErr w:type="spellEnd"/>
      <w:r w:rsidRPr="009A4671">
        <w:rPr>
          <w:rFonts w:ascii="Times New Roman" w:hAnsi="Times New Roman" w:cs="Times New Roman"/>
          <w:color w:val="000000"/>
          <w:sz w:val="24"/>
          <w:szCs w:val="24"/>
        </w:rPr>
        <w:t>», «Черный человек»).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3. Образ рассказчика в «Конармии» и «Одесских рассказах» И. Бабеля. Язык Бабеля.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4. Система персонажей в повести Ю. </w:t>
      </w:r>
      <w:proofErr w:type="spell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Олеши</w:t>
      </w:r>
      <w:proofErr w:type="spellEnd"/>
      <w:r w:rsidRPr="009A4671">
        <w:rPr>
          <w:rFonts w:ascii="Times New Roman" w:hAnsi="Times New Roman" w:cs="Times New Roman"/>
          <w:color w:val="000000"/>
          <w:sz w:val="24"/>
          <w:szCs w:val="24"/>
        </w:rPr>
        <w:t xml:space="preserve"> «Зависть». Язык произведения.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5. Темы и образы произведений М. Булгакова («Собачье сердце», «Белая гвардия», «Бег», «Мастер и Маргарита»).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6. Социальная и нравственная проблематика драматургии Е. Шварца («Тень» или «Дракон»).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7. Художественный мир прозы В. Набокова. Роль детали у писателя («Приглашение на казнь», «Дар», «Лолита»; по желанию – «Весна в </w:t>
      </w:r>
      <w:proofErr w:type="spell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Фиальте</w:t>
      </w:r>
      <w:proofErr w:type="spellEnd"/>
      <w:r w:rsidRPr="009A4671">
        <w:rPr>
          <w:rFonts w:ascii="Times New Roman" w:hAnsi="Times New Roman" w:cs="Times New Roman"/>
          <w:color w:val="000000"/>
          <w:sz w:val="24"/>
          <w:szCs w:val="24"/>
        </w:rPr>
        <w:t>»).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8. Эволюция поэтики О. Мандельштама (используя произведения из «Списка литературы» к курсу). Тема и образность «Стихов </w:t>
      </w:r>
      <w:proofErr w:type="gram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неизвестном</w:t>
      </w:r>
      <w:proofErr w:type="gramEnd"/>
      <w:r w:rsidRPr="009A4671">
        <w:rPr>
          <w:rFonts w:ascii="Times New Roman" w:hAnsi="Times New Roman" w:cs="Times New Roman"/>
          <w:color w:val="000000"/>
          <w:sz w:val="24"/>
          <w:szCs w:val="24"/>
        </w:rPr>
        <w:t xml:space="preserve"> солдате».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9. Судьба поколения в поэзии А. Ахматовой 1920-х – 1930-х годов (используя произведения из «Списка литературы» к курсу). «Реквием».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10. Природа и поэзия в лирике Б. Пастернака (используя произведения из «Списка литературы» к курсу).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11. Поэзия и проза группы ОБЭРИУ. По произведениям Д. Хармса, Н. </w:t>
      </w:r>
      <w:proofErr w:type="spell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Олейникова</w:t>
      </w:r>
      <w:proofErr w:type="spellEnd"/>
      <w:r w:rsidRPr="009A4671">
        <w:rPr>
          <w:rFonts w:ascii="Times New Roman" w:hAnsi="Times New Roman" w:cs="Times New Roman"/>
          <w:color w:val="000000"/>
          <w:sz w:val="24"/>
          <w:szCs w:val="24"/>
        </w:rPr>
        <w:t>, раннего Н. Заболоцкого (используя произведения из «Списка литературы» к курсу).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12. Трагедия Григория Мелехова (в романе Шолохова «Тихий Дон»).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13. Историческая проза 1930-х годов (А. Толстой и Ю. Тынянов).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14. Язык и смысл произведений А. Платонова. «</w:t>
      </w:r>
      <w:proofErr w:type="spell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Чевенгур</w:t>
      </w:r>
      <w:proofErr w:type="spellEnd"/>
      <w:r w:rsidRPr="009A4671">
        <w:rPr>
          <w:rFonts w:ascii="Times New Roman" w:hAnsi="Times New Roman" w:cs="Times New Roman"/>
          <w:color w:val="000000"/>
          <w:sz w:val="24"/>
          <w:szCs w:val="24"/>
        </w:rPr>
        <w:t>», «Усомнившийся Макар», «</w:t>
      </w:r>
      <w:proofErr w:type="spell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Фро</w:t>
      </w:r>
      <w:proofErr w:type="spellEnd"/>
      <w:r w:rsidRPr="009A4671">
        <w:rPr>
          <w:rFonts w:ascii="Times New Roman" w:hAnsi="Times New Roman" w:cs="Times New Roman"/>
          <w:color w:val="000000"/>
          <w:sz w:val="24"/>
          <w:szCs w:val="24"/>
        </w:rPr>
        <w:t>», «Возвращение».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15. «Два капитана» В. Каверина в контексте русской и западной литературы.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16. </w:t>
      </w:r>
      <w:proofErr w:type="gram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Обзор «военной прозы» (В. Некрасов.</w:t>
      </w:r>
      <w:proofErr w:type="gramEnd"/>
      <w:r w:rsidRPr="009A4671">
        <w:rPr>
          <w:rFonts w:ascii="Times New Roman" w:hAnsi="Times New Roman" w:cs="Times New Roman"/>
          <w:color w:val="000000"/>
          <w:sz w:val="24"/>
          <w:szCs w:val="24"/>
        </w:rPr>
        <w:t xml:space="preserve"> «В окопах Сталинграда», В. Быков. «Мертвым не больно», «Сотников», К. Воробьев. </w:t>
      </w:r>
      <w:proofErr w:type="gram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«Убиты под Москвой»).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17.</w:t>
      </w:r>
      <w:proofErr w:type="gramEnd"/>
      <w:r w:rsidRPr="009A4671">
        <w:rPr>
          <w:rFonts w:ascii="Times New Roman" w:hAnsi="Times New Roman" w:cs="Times New Roman"/>
          <w:color w:val="000000"/>
          <w:sz w:val="24"/>
          <w:szCs w:val="24"/>
        </w:rPr>
        <w:t xml:space="preserve"> Поэмы А. Твардовского «Василий Тёркин» и «Тёркин на том свете». Их творческая судьба.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  <w:t>18. Новаторство романа Б. Пастернака «Доктор Живаго».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19. Философская лирика позднего Н. Заболоцкого (используя произведения из «Списка литературы» к курсу).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20. Возрождение лирики у Б. Окуджавы. Эволюция творчества поэта. Своеобразие прозы Б. Окуджавы (используя произведения из «Списка литературы» к курсу).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21. Философская проблематика романа Ю. Домбровского «Хранитель древностей».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22. «Колымские рассказы» В. Шаламова: поэтика и философия («На подставку», «Шоковая терапия», «Последний бой майора Пугачева», «Одиночный замер»).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23. Художественное своеобразие прозы А. Солженицына («Один день Ивана Денисовича», «Архипелаг ГУЛАГ»).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24. «Московские повести» Ю. Трифонова: быт и бытие («Обмен», «Дом на набережной»).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25. </w:t>
      </w:r>
      <w:proofErr w:type="gram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Социальное</w:t>
      </w:r>
      <w:proofErr w:type="gramEnd"/>
      <w:r w:rsidRPr="009A4671">
        <w:rPr>
          <w:rFonts w:ascii="Times New Roman" w:hAnsi="Times New Roman" w:cs="Times New Roman"/>
          <w:color w:val="000000"/>
          <w:sz w:val="24"/>
          <w:szCs w:val="24"/>
        </w:rPr>
        <w:t xml:space="preserve"> и общечеловеческое в прозе Ю. Казакова. Казаков и традиция (по произведениям «Двое в декабре», «Во сне ты горько плакал» или другой рассказ по выбору).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26. Поэтика и проблематика песен А. Галича и В. Высоцкого. Персонаж и автор в их песнях (используя произведения из «Списка литературы» к курсу).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27. Обзор лирической поэзии 1950-х – 1970-х гг. (Д. Самойлов, Б. Слуцкий, А. Тарковский) (используя произведения из «Списка литературы» к курсу).</w:t>
      </w:r>
    </w:p>
    <w:p w:rsidR="009A4671" w:rsidRPr="009A4671" w:rsidRDefault="009A4671">
      <w:pPr>
        <w:rPr>
          <w:rFonts w:ascii="Times New Roman" w:hAnsi="Times New Roman" w:cs="Times New Roman"/>
          <w:sz w:val="24"/>
          <w:szCs w:val="24"/>
        </w:rPr>
      </w:pPr>
      <w:r w:rsidRPr="009A4671">
        <w:rPr>
          <w:rFonts w:ascii="Times New Roman" w:hAnsi="Times New Roman" w:cs="Times New Roman"/>
          <w:color w:val="000000"/>
          <w:sz w:val="24"/>
          <w:szCs w:val="24"/>
        </w:rPr>
        <w:t xml:space="preserve">28. Гражданская лирика 1960-х гг. (по </w:t>
      </w:r>
      <w:proofErr w:type="spell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ст-ниям</w:t>
      </w:r>
      <w:proofErr w:type="spellEnd"/>
      <w:r w:rsidRPr="009A4671">
        <w:rPr>
          <w:rFonts w:ascii="Times New Roman" w:hAnsi="Times New Roman" w:cs="Times New Roman"/>
          <w:color w:val="000000"/>
          <w:sz w:val="24"/>
          <w:szCs w:val="24"/>
        </w:rPr>
        <w:t xml:space="preserve"> Е. Евтушенко и А. Вознесенского). Шестидесятники и авангард. Поэзия Б. Ахмадулиной (используя произведения из «Списка литературы» к курсу).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29. Эволюция поэтики И. Бродского. Традиция и новаторство в лирике Бродского («Рождественский романс», «Большая элегия Джону Донну», «Письма римскому другу», «Сретенье», «Двадцать сонетов к Марии Стюарт», «Рождественская звезда», «На смерть Жукова», «Осенний крик ястреба», «</w:t>
      </w:r>
      <w:proofErr w:type="spell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Fin-de-si</w:t>
      </w:r>
      <w:proofErr w:type="gram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й</w:t>
      </w:r>
      <w:proofErr w:type="gramEnd"/>
      <w:r w:rsidRPr="009A4671">
        <w:rPr>
          <w:rFonts w:ascii="Times New Roman" w:hAnsi="Times New Roman" w:cs="Times New Roman"/>
          <w:color w:val="000000"/>
          <w:sz w:val="24"/>
          <w:szCs w:val="24"/>
        </w:rPr>
        <w:t>cle</w:t>
      </w:r>
      <w:proofErr w:type="spellEnd"/>
      <w:r w:rsidRPr="009A4671">
        <w:rPr>
          <w:rFonts w:ascii="Times New Roman" w:hAnsi="Times New Roman" w:cs="Times New Roman"/>
          <w:color w:val="000000"/>
          <w:sz w:val="24"/>
          <w:szCs w:val="24"/>
        </w:rPr>
        <w:t>»).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30. Художественное своеобразие прозы В. Аксёнова («Остров Крым» или «Поиски жанра»).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31. Художественное своеобразие прозы Ф. Искандера («Пиры Валтасара», «Кутеж трех князей в зеленом дворике»).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32. Традиции и новаторство в повести Г. </w:t>
      </w:r>
      <w:proofErr w:type="spell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Владимова</w:t>
      </w:r>
      <w:proofErr w:type="spellEnd"/>
      <w:r w:rsidRPr="009A4671">
        <w:rPr>
          <w:rFonts w:ascii="Times New Roman" w:hAnsi="Times New Roman" w:cs="Times New Roman"/>
          <w:color w:val="000000"/>
          <w:sz w:val="24"/>
          <w:szCs w:val="24"/>
        </w:rPr>
        <w:t xml:space="preserve"> «Верный Руслан».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33. Характеры В. Шукшина. </w:t>
      </w:r>
      <w:proofErr w:type="gram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Сопоставление города и деревни в его рассказах («Срезал», «Верую!», «Обида», «Материнское сердце», «Чудик», «Миль пардон, мадам».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34.</w:t>
      </w:r>
      <w:proofErr w:type="gramEnd"/>
      <w:r w:rsidRPr="009A4671">
        <w:rPr>
          <w:rFonts w:ascii="Times New Roman" w:hAnsi="Times New Roman" w:cs="Times New Roman"/>
          <w:color w:val="000000"/>
          <w:sz w:val="24"/>
          <w:szCs w:val="24"/>
        </w:rPr>
        <w:t xml:space="preserve"> Образ героя в поэме Вен. Ерофеева «Москва – Петушки». Традиции и новаторство в поэме.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35. Идеализация крестьянского мира в прозе В. Распутина («Последний срок» и др. произведения – по выбору).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36. Крестьянский мир в «Привычном деле» В. Белова. Язык произведения.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37. Герои А. Вампилова и эпоха 1970-х годов («Утиная охота»).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38. Поэтика памфлетного мемуарного романа В. Катаева «Алмазный мой венец».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39. Отражение времени в прозе Л. Петрушевской («Уроки музыки», «Время ночь»).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40. «Москва-2042» В. Войновича и жанр антиутопии.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41. Образ Ленинграда/Петербурга и нравственная проблематика романа А. </w:t>
      </w:r>
      <w:proofErr w:type="spellStart"/>
      <w:r w:rsidRPr="009A4671">
        <w:rPr>
          <w:rFonts w:ascii="Times New Roman" w:hAnsi="Times New Roman" w:cs="Times New Roman"/>
          <w:color w:val="000000"/>
          <w:sz w:val="24"/>
          <w:szCs w:val="24"/>
        </w:rPr>
        <w:t>Битова</w:t>
      </w:r>
      <w:proofErr w:type="spellEnd"/>
      <w:r w:rsidRPr="009A4671">
        <w:rPr>
          <w:rFonts w:ascii="Times New Roman" w:hAnsi="Times New Roman" w:cs="Times New Roman"/>
          <w:color w:val="000000"/>
          <w:sz w:val="24"/>
          <w:szCs w:val="24"/>
        </w:rPr>
        <w:t xml:space="preserve"> «Пушкинский дом».</w:t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671">
        <w:rPr>
          <w:rFonts w:ascii="Times New Roman" w:hAnsi="Times New Roman" w:cs="Times New Roman"/>
          <w:color w:val="000000"/>
          <w:sz w:val="24"/>
          <w:szCs w:val="24"/>
        </w:rPr>
        <w:br/>
        <w:t>42. Тема и способы ее воплощения в прозе С. Довлатова («Компромисс» или «Ремесло» или др. произведение по выбору).</w:t>
      </w:r>
    </w:p>
    <w:sectPr w:rsidR="009A4671" w:rsidRPr="009A4671" w:rsidSect="00246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671"/>
    <w:rsid w:val="00246DCC"/>
    <w:rsid w:val="00852DCA"/>
    <w:rsid w:val="009A4671"/>
    <w:rsid w:val="00DD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4019</Characters>
  <Application>Microsoft Office Word</Application>
  <DocSecurity>0</DocSecurity>
  <Lines>33</Lines>
  <Paragraphs>9</Paragraphs>
  <ScaleCrop>false</ScaleCrop>
  <Company>Russia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2009-01-12T13:41:00Z</dcterms:created>
  <dcterms:modified xsi:type="dcterms:W3CDTF">2009-01-12T13:42:00Z</dcterms:modified>
</cp:coreProperties>
</file>